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9B" w:rsidRPr="00556B9B" w:rsidRDefault="00556B9B" w:rsidP="00556B9B">
      <w:pPr>
        <w:shd w:val="clear" w:color="auto" w:fill="FFFFFF"/>
        <w:spacing w:before="30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  <w:lang w:eastAsia="ru-RU"/>
        </w:rPr>
      </w:pPr>
      <w:bookmarkStart w:id="0" w:name="_GoBack"/>
      <w:r w:rsidRPr="00556B9B">
        <w:rPr>
          <w:rFonts w:ascii="Times New Roman" w:eastAsia="Times New Roman" w:hAnsi="Times New Roman" w:cs="Times New Roman"/>
          <w:b/>
          <w:bCs/>
          <w:color w:val="0000FF"/>
          <w:kern w:val="36"/>
          <w:sz w:val="33"/>
          <w:szCs w:val="33"/>
          <w:lang w:eastAsia="ru-RU"/>
        </w:rPr>
        <w:t>УВАЖАЕМЫЕ РОДИТЕЛИ!!!! предоставляем Вам информацию о необходимости обеспечения безопасности пребывания детей вблизи водных объектов!!!</w:t>
      </w:r>
    </w:p>
    <w:bookmarkEnd w:id="0"/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родители, не оставляйте детей без присмотра вблизи водоемов;</w:t>
      </w:r>
    </w:p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родители, обеспечьте безопасность пребывания детей вблизи водных объектов;</w:t>
      </w:r>
    </w:p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родители, не позволяйте играть детям в опасных местах, где они могут упасть в воду;</w:t>
      </w:r>
    </w:p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родители, не оставляйте ребенка одного в воде, даже если он находится в спасательном жилете или на нем надет спасательный круг;</w:t>
      </w:r>
    </w:p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родители, помните, что купание в необорудованных местах опасно для жизни и здоровья Вас и ваших детей;</w:t>
      </w:r>
    </w:p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родители, обязательно научите ребенка плавать, сделайте его </w:t>
      </w:r>
      <w:proofErr w:type="gramStart"/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пребывание  в</w:t>
      </w:r>
      <w:proofErr w:type="gramEnd"/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воде более безопасным;</w:t>
      </w:r>
    </w:p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родители, не оставляйте детей без присмотра вблизи водоемов, научите ребенка не боятся звать на помощь, если он попал в беду;</w:t>
      </w:r>
    </w:p>
    <w:p w:rsidR="00556B9B" w:rsidRPr="00556B9B" w:rsidRDefault="00556B9B" w:rsidP="00556B9B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родители, не разрешайте детям и не устраивайте сами во время купания шумные игры на воде — это опасно!</w:t>
      </w:r>
    </w:p>
    <w:p w:rsidR="00556B9B" w:rsidRPr="00556B9B" w:rsidRDefault="00556B9B" w:rsidP="00556B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</w:pP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t> </w:t>
      </w:r>
    </w:p>
    <w:p w:rsidR="00556B9B" w:rsidRPr="00556B9B" w:rsidRDefault="00556B9B" w:rsidP="00556B9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</w:pPr>
    </w:p>
    <w:p w:rsidR="00556B9B" w:rsidRPr="00556B9B" w:rsidRDefault="00556B9B" w:rsidP="00556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</w:pPr>
      <w:r w:rsidRPr="00556B9B">
        <w:rPr>
          <w:rFonts w:ascii="Times New Roman" w:eastAsia="Times New Roman" w:hAnsi="Times New Roman" w:cs="Times New Roman"/>
          <w:b/>
          <w:bCs/>
          <w:color w:val="2C2B2B"/>
          <w:sz w:val="18"/>
          <w:szCs w:val="18"/>
          <w:lang w:eastAsia="ru-RU"/>
        </w:rPr>
        <w:t>ИНСТРУКЦИЯ 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</w:r>
      <w:r w:rsidRPr="00556B9B">
        <w:rPr>
          <w:rFonts w:ascii="Times New Roman" w:eastAsia="Times New Roman" w:hAnsi="Times New Roman" w:cs="Times New Roman"/>
          <w:b/>
          <w:bCs/>
          <w:color w:val="2C2B2B"/>
          <w:sz w:val="18"/>
          <w:szCs w:val="18"/>
          <w:lang w:eastAsia="ru-RU"/>
        </w:rPr>
        <w:t>по правилам безопасного поведения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</w:r>
      <w:r w:rsidRPr="00556B9B">
        <w:rPr>
          <w:rFonts w:ascii="Times New Roman" w:eastAsia="Times New Roman" w:hAnsi="Times New Roman" w:cs="Times New Roman"/>
          <w:b/>
          <w:bCs/>
          <w:color w:val="2C2B2B"/>
          <w:sz w:val="18"/>
          <w:szCs w:val="18"/>
          <w:lang w:eastAsia="ru-RU"/>
        </w:rPr>
        <w:t>на водоемах в летний, осенне-зимний и весенний периоды</w:t>
      </w:r>
    </w:p>
    <w:p w:rsidR="00556B9B" w:rsidRPr="00556B9B" w:rsidRDefault="00556B9B" w:rsidP="005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</w:pP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t>1. Общие требования безопасности.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1.1. Настоящая инструкция разработана на основе типовых инструкций.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1.2. Обучающиеся до 14 лет, во исполнение правил безопасности на водоемах должны находиться под присмотром взрослых, ответственных лиц, соблюдать неукоснительно их требования.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1.3. Опасные факторы: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переохлаждение,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ранения,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 xml:space="preserve">— </w:t>
      </w:r>
      <w:proofErr w:type="spellStart"/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t>травмирование</w:t>
      </w:r>
      <w:proofErr w:type="spellEnd"/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t xml:space="preserve"> по неосторожности, при нарушении требований настоящей инструкции,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заражение инфекционными болезнями при употреблении воды из непроверенных открытых водоемов,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утопление.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1.4. Инструктаж с обучающимися по настоящей инструкции проводится не реже двух раз в год с соответствующей отметкой в журнале инструктажа.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1.5. Педагог несет ответственность за сохранение жизни и здоровья обучающихся на водоемах в летний, осенне-зимний и весенний периоды во время проведения мероприятия.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2. Требования безопасности в летнее время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2.1 При посещении мест с водоемами в летнее время необходимо обращать внимание на температуру воздуха и воды. При низкой температуре рекомендуется надевать теплую одежду, купание запрещается.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2.2. Перед купанием необходимо провести краткий инструктаж, напомнить о необходимости быть внимательными и осторожными.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2.3. Рекомендуется: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во время купания не стоять без движения, почувствовав озноб, немедленно выйти из воды;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соблюдать перерыв между приемом пищи и купанием не менее 40-45 минут, между значительной физической нагрузкой и купанием не менее 10-15 минут;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произвести несколько физических упражнений перед купанием в прохладную погоду;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купаться не более 30-40 минут, выйдя из воды, насухо вытереться, одеться;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lastRenderedPageBreak/>
        <w:t>— применять специальные средства защиты (очки, шапочки и т.д.).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2.4. Требуется: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почувствовав усталость, немедленно плыть к берегу;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при возникновении судорог стараться держаться на воде, незамедлительно звать на помощь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2.5. Запрещается: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при оказании помощи хватать спасающего;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входить в воду потным, разгоряченным, при нырянии долго оставаться под водой;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заплывать за установленные знаки (буйки, ограждения и т.д.), подплывать близко к моторным лодкам, баржам;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— купаться в штормовую погоду, при высокой волне;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2.6. Прыгать с вышки без разрешения, если вблизи нее находятся другие пловцы, сталкивать кого-либо с вышки.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 Требования безопасности на льду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3.1 Необходимо помнить, что лед зеленоватого оттенка, толщиной не менее 7 см — безопасный. Непрочный лед — около стока вод (с фабрик, заводов), вблизи камыша, кустов, под снегом, сугробами, в местах, где бьют ключи, быстрое течение, там, где имеются вмерзшие в лед доски, бревна.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3.2 С появлением первого льда запрещается катание на коньках, лыжах и переход. Переход и катание допускаются при толщине льда не менее 25 см.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3.3 Рекомендуется при выходе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3.4. Не рекомендуется выходить на лед в позднее время, в незнакомых местах.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3.5. Запрещается появление на льду детей до 14 лет без сопровождения взрослых.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3.6. При переходе водоема группой необходимо соблюдать расстояние друг от друга (5-6 м).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3.7.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3.8. Если вы провалились, необходимо широко раскинуть руки по кромкам льда, удерживаться от погружения с головой.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4. Требования безопасности в экстренных случаях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4.1.В случае падения (провала) в прорубь, ледяной разлом, необходимо без паники, широко раскинув руки по кромкам льда,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4.2. При оказании помощи утопающему необходимо помнить об опасности подходить близко к кромке льда, пострадавшему подается (бросается) веревка, связанные ремни (шарфы) и пр. и только затем пострадавший вытаскивается на лед.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4.3. Выбравшись из пролома, нужно откатиться и ползти в сторону, обратную направлению движения.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4.4. Добравшись до берега, идти быстро домой, переодеться в сухую одежду, выпить горячий чай.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4.5. Обучающиеся в случае, если явились свидетелями происшествия, должны немедленно звать на помощь взрослых.</w:t>
      </w:r>
      <w:r w:rsidRPr="00556B9B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br/>
        <w:t>4.6. Во всех случаях извлеченного из воды человека необходимо немедленно доставить в теплое помещение, растереть, переодеть в сухую одежду, напоить горячим чаем.</w:t>
      </w:r>
    </w:p>
    <w:p w:rsidR="007337DB" w:rsidRPr="00556B9B" w:rsidRDefault="007337DB" w:rsidP="00556B9B">
      <w:pPr>
        <w:rPr>
          <w:rFonts w:ascii="Times New Roman" w:hAnsi="Times New Roman" w:cs="Times New Roman"/>
        </w:rPr>
      </w:pPr>
    </w:p>
    <w:sectPr w:rsidR="007337DB" w:rsidRPr="0055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66D"/>
    <w:multiLevelType w:val="multilevel"/>
    <w:tmpl w:val="4AA0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22"/>
    <w:rsid w:val="00556B9B"/>
    <w:rsid w:val="007337DB"/>
    <w:rsid w:val="008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2BE"/>
  <w15:chartTrackingRefBased/>
  <w15:docId w15:val="{4C4DF5BD-8920-4A44-9ACF-F03EAA6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6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2023-05-10T05:54:00Z</dcterms:created>
  <dcterms:modified xsi:type="dcterms:W3CDTF">2023-05-10T05:54:00Z</dcterms:modified>
</cp:coreProperties>
</file>